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1F" w:rsidRPr="001F53C9" w:rsidRDefault="0081191F" w:rsidP="0081191F">
      <w:pPr>
        <w:rPr>
          <w:rFonts w:ascii="Tahoma" w:hAnsi="Tahoma" w:cs="Tahoma"/>
          <w:color w:val="0B0C0C"/>
          <w:sz w:val="24"/>
          <w:szCs w:val="24"/>
          <w:lang w:eastAsia="en-GB"/>
        </w:rPr>
      </w:pPr>
      <w:r w:rsidRPr="001F53C9">
        <w:rPr>
          <w:rFonts w:ascii="Tahoma" w:hAnsi="Tahoma" w:cs="Tahoma"/>
          <w:noProof/>
          <w:color w:val="0B0C0C"/>
          <w:sz w:val="24"/>
          <w:szCs w:val="24"/>
          <w:lang w:eastAsia="en-GB"/>
        </w:rPr>
        <w:drawing>
          <wp:anchor distT="0" distB="0" distL="114300" distR="114300" simplePos="0" relativeHeight="251659264" behindDoc="0" locked="0" layoutInCell="1" allowOverlap="1" wp14:anchorId="16622442" wp14:editId="4E15C201">
            <wp:simplePos x="0" y="0"/>
            <wp:positionH relativeFrom="margin">
              <wp:posOffset>5300345</wp:posOffset>
            </wp:positionH>
            <wp:positionV relativeFrom="paragraph">
              <wp:posOffset>-342900</wp:posOffset>
            </wp:positionV>
            <wp:extent cx="101219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14400"/>
                    </a:xfrm>
                    <a:prstGeom prst="rect">
                      <a:avLst/>
                    </a:prstGeom>
                    <a:noFill/>
                  </pic:spPr>
                </pic:pic>
              </a:graphicData>
            </a:graphic>
            <wp14:sizeRelH relativeFrom="page">
              <wp14:pctWidth>0</wp14:pctWidth>
            </wp14:sizeRelH>
            <wp14:sizeRelV relativeFrom="page">
              <wp14:pctHeight>0</wp14:pctHeight>
            </wp14:sizeRelV>
          </wp:anchor>
        </w:drawing>
      </w:r>
      <w:r w:rsidR="00D64DAD">
        <w:rPr>
          <w:rFonts w:ascii="Tahoma" w:hAnsi="Tahoma" w:cs="Tahoma"/>
          <w:color w:val="0B0C0C"/>
          <w:sz w:val="24"/>
          <w:szCs w:val="24"/>
          <w:lang w:eastAsia="en-GB"/>
        </w:rPr>
        <w:t>27</w:t>
      </w:r>
      <w:r w:rsidRPr="001F53C9">
        <w:rPr>
          <w:rFonts w:ascii="Tahoma" w:hAnsi="Tahoma" w:cs="Tahoma"/>
          <w:color w:val="0B0C0C"/>
          <w:sz w:val="24"/>
          <w:szCs w:val="24"/>
          <w:vertAlign w:val="superscript"/>
          <w:lang w:eastAsia="en-GB"/>
        </w:rPr>
        <w:t>th</w:t>
      </w:r>
      <w:r w:rsidRPr="001F53C9">
        <w:rPr>
          <w:rFonts w:ascii="Tahoma" w:hAnsi="Tahoma" w:cs="Tahoma"/>
          <w:color w:val="0B0C0C"/>
          <w:sz w:val="24"/>
          <w:szCs w:val="24"/>
          <w:lang w:eastAsia="en-GB"/>
        </w:rPr>
        <w:t xml:space="preserve"> February 2020</w:t>
      </w:r>
    </w:p>
    <w:p w:rsidR="0081191F" w:rsidRPr="001F53C9" w:rsidRDefault="0081191F" w:rsidP="0081191F">
      <w:pPr>
        <w:rPr>
          <w:rFonts w:ascii="Tahoma" w:hAnsi="Tahoma" w:cs="Tahoma"/>
          <w:color w:val="0B0C0C"/>
          <w:sz w:val="24"/>
          <w:szCs w:val="24"/>
          <w:lang w:eastAsia="en-GB"/>
        </w:rPr>
      </w:pPr>
    </w:p>
    <w:p w:rsidR="0081191F" w:rsidRPr="001F53C9" w:rsidRDefault="0081191F" w:rsidP="0081191F">
      <w:pPr>
        <w:rPr>
          <w:rFonts w:ascii="Tahoma" w:hAnsi="Tahoma" w:cs="Tahoma"/>
          <w:color w:val="0B0C0C"/>
          <w:sz w:val="24"/>
          <w:szCs w:val="24"/>
          <w:lang w:eastAsia="en-GB"/>
        </w:rPr>
      </w:pPr>
      <w:r w:rsidRPr="001F53C9">
        <w:rPr>
          <w:rFonts w:ascii="Tahoma" w:hAnsi="Tahoma" w:cs="Tahoma"/>
          <w:color w:val="0B0C0C"/>
          <w:sz w:val="24"/>
          <w:szCs w:val="24"/>
          <w:lang w:eastAsia="en-GB"/>
        </w:rPr>
        <w:t>Dear Parents and Carers,</w:t>
      </w:r>
    </w:p>
    <w:p w:rsidR="004C5804" w:rsidRDefault="0081191F" w:rsidP="0081191F">
      <w:pPr>
        <w:rPr>
          <w:rFonts w:ascii="Tahoma" w:hAnsi="Tahoma" w:cs="Tahoma"/>
          <w:color w:val="0B0C0C"/>
          <w:sz w:val="24"/>
          <w:szCs w:val="24"/>
          <w:lang w:eastAsia="en-GB"/>
        </w:rPr>
      </w:pPr>
      <w:r w:rsidRPr="001F53C9">
        <w:rPr>
          <w:rFonts w:ascii="Tahoma" w:hAnsi="Tahoma" w:cs="Tahoma"/>
          <w:color w:val="0B0C0C"/>
          <w:sz w:val="24"/>
          <w:szCs w:val="24"/>
          <w:lang w:eastAsia="en-GB"/>
        </w:rPr>
        <w:br/>
        <w:t xml:space="preserve">Please find below information received from the borough which </w:t>
      </w:r>
      <w:r w:rsidRPr="001F53C9">
        <w:rPr>
          <w:rFonts w:ascii="Tahoma" w:hAnsi="Tahoma" w:cs="Tahoma"/>
          <w:b/>
          <w:color w:val="0B0C0C"/>
          <w:sz w:val="24"/>
          <w:szCs w:val="24"/>
          <w:lang w:eastAsia="en-GB"/>
        </w:rPr>
        <w:t>all schools</w:t>
      </w:r>
      <w:r>
        <w:rPr>
          <w:rFonts w:ascii="Tahoma" w:hAnsi="Tahoma" w:cs="Tahoma"/>
          <w:b/>
          <w:color w:val="0B0C0C"/>
          <w:sz w:val="24"/>
          <w:szCs w:val="24"/>
          <w:lang w:eastAsia="en-GB"/>
        </w:rPr>
        <w:t xml:space="preserve"> in Hackney </w:t>
      </w:r>
      <w:r w:rsidRPr="001F53C9">
        <w:rPr>
          <w:rFonts w:ascii="Tahoma" w:hAnsi="Tahoma" w:cs="Tahoma"/>
          <w:color w:val="0B0C0C"/>
          <w:sz w:val="24"/>
          <w:szCs w:val="24"/>
          <w:lang w:eastAsia="en-GB"/>
        </w:rPr>
        <w:t>have been asked to circulate.</w:t>
      </w:r>
      <w:r w:rsidR="004C5804">
        <w:rPr>
          <w:rFonts w:ascii="Tahoma" w:hAnsi="Tahoma" w:cs="Tahoma"/>
          <w:color w:val="0B0C0C"/>
          <w:sz w:val="24"/>
          <w:szCs w:val="24"/>
          <w:lang w:eastAsia="en-GB"/>
        </w:rPr>
        <w:t xml:space="preserve"> This is an update to the guidance we sent out on the 14</w:t>
      </w:r>
      <w:r w:rsidR="004C5804" w:rsidRPr="004C5804">
        <w:rPr>
          <w:rFonts w:ascii="Tahoma" w:hAnsi="Tahoma" w:cs="Tahoma"/>
          <w:color w:val="0B0C0C"/>
          <w:sz w:val="24"/>
          <w:szCs w:val="24"/>
          <w:vertAlign w:val="superscript"/>
          <w:lang w:eastAsia="en-GB"/>
        </w:rPr>
        <w:t>th</w:t>
      </w:r>
      <w:r w:rsidR="004C5804">
        <w:rPr>
          <w:rFonts w:ascii="Tahoma" w:hAnsi="Tahoma" w:cs="Tahoma"/>
          <w:color w:val="0B0C0C"/>
          <w:sz w:val="24"/>
          <w:szCs w:val="24"/>
          <w:lang w:eastAsia="en-GB"/>
        </w:rPr>
        <w:t xml:space="preserve"> February</w:t>
      </w:r>
      <w:r w:rsidRPr="001F53C9">
        <w:rPr>
          <w:rFonts w:ascii="Tahoma" w:hAnsi="Tahoma" w:cs="Tahoma"/>
          <w:color w:val="0B0C0C"/>
          <w:sz w:val="24"/>
          <w:szCs w:val="24"/>
          <w:lang w:eastAsia="en-GB"/>
        </w:rPr>
        <w:t xml:space="preserve"> </w:t>
      </w:r>
    </w:p>
    <w:p w:rsidR="004C5804" w:rsidRDefault="004C5804" w:rsidP="0081191F">
      <w:pPr>
        <w:rPr>
          <w:rFonts w:ascii="Tahoma" w:hAnsi="Tahoma" w:cs="Tahoma"/>
          <w:color w:val="0B0C0C"/>
          <w:sz w:val="24"/>
          <w:szCs w:val="24"/>
          <w:lang w:eastAsia="en-GB"/>
        </w:rPr>
      </w:pPr>
    </w:p>
    <w:p w:rsidR="0081191F" w:rsidRPr="001F53C9" w:rsidRDefault="004C5804" w:rsidP="0081191F">
      <w:pPr>
        <w:rPr>
          <w:rFonts w:ascii="Tahoma" w:hAnsi="Tahoma" w:cs="Tahoma"/>
          <w:color w:val="0B0C0C"/>
          <w:sz w:val="24"/>
          <w:szCs w:val="24"/>
          <w:lang w:eastAsia="en-GB"/>
        </w:rPr>
      </w:pPr>
      <w:r>
        <w:rPr>
          <w:rFonts w:ascii="Tahoma" w:hAnsi="Tahoma" w:cs="Tahoma"/>
          <w:color w:val="0B0C0C"/>
          <w:sz w:val="24"/>
          <w:szCs w:val="24"/>
          <w:lang w:eastAsia="en-GB"/>
        </w:rPr>
        <w:t>Just to reiterate: w</w:t>
      </w:r>
      <w:r w:rsidR="0081191F" w:rsidRPr="001F53C9">
        <w:rPr>
          <w:rFonts w:ascii="Tahoma" w:hAnsi="Tahoma" w:cs="Tahoma"/>
          <w:color w:val="0B0C0C"/>
          <w:sz w:val="24"/>
          <w:szCs w:val="24"/>
          <w:lang w:eastAsia="en-GB"/>
        </w:rPr>
        <w:t xml:space="preserve">e </w:t>
      </w:r>
      <w:r w:rsidR="0081191F" w:rsidRPr="001F53C9">
        <w:rPr>
          <w:rFonts w:ascii="Tahoma" w:hAnsi="Tahoma" w:cs="Tahoma"/>
          <w:b/>
          <w:color w:val="0B0C0C"/>
          <w:sz w:val="24"/>
          <w:szCs w:val="24"/>
          <w:lang w:eastAsia="en-GB"/>
        </w:rPr>
        <w:t>do not</w:t>
      </w:r>
      <w:r w:rsidR="0081191F" w:rsidRPr="001F53C9">
        <w:rPr>
          <w:rFonts w:ascii="Tahoma" w:hAnsi="Tahoma" w:cs="Tahoma"/>
          <w:color w:val="0B0C0C"/>
          <w:sz w:val="24"/>
          <w:szCs w:val="24"/>
          <w:lang w:eastAsia="en-GB"/>
        </w:rPr>
        <w:t xml:space="preserve"> have any known cases of coronavirus amongst our pupils and staff, this is entirely precautionary.</w:t>
      </w:r>
      <w:r w:rsidR="0081191F" w:rsidRPr="001F53C9">
        <w:rPr>
          <w:rFonts w:ascii="Tahoma" w:hAnsi="Tahoma" w:cs="Tahoma"/>
          <w:color w:val="0B0C0C"/>
          <w:sz w:val="24"/>
          <w:szCs w:val="24"/>
          <w:lang w:eastAsia="en-GB"/>
        </w:rPr>
        <w:br/>
      </w:r>
    </w:p>
    <w:p w:rsidR="0081191F" w:rsidRPr="001F53C9" w:rsidRDefault="0081191F" w:rsidP="0081191F">
      <w:pPr>
        <w:rPr>
          <w:rFonts w:ascii="Tahoma" w:hAnsi="Tahoma" w:cs="Tahoma"/>
          <w:color w:val="0B0C0C"/>
          <w:sz w:val="24"/>
          <w:szCs w:val="24"/>
          <w:lang w:eastAsia="en-GB"/>
        </w:rPr>
      </w:pPr>
      <w:r w:rsidRPr="001F53C9">
        <w:rPr>
          <w:rFonts w:ascii="Tahoma" w:hAnsi="Tahoma" w:cs="Tahoma"/>
          <w:color w:val="0B0C0C"/>
          <w:sz w:val="24"/>
          <w:szCs w:val="24"/>
          <w:lang w:eastAsia="en-GB"/>
        </w:rPr>
        <w:t>Yours,</w:t>
      </w:r>
      <w:bookmarkStart w:id="0" w:name="_GoBack"/>
      <w:bookmarkEnd w:id="0"/>
    </w:p>
    <w:p w:rsidR="0081191F" w:rsidRPr="001F53C9" w:rsidRDefault="0081191F" w:rsidP="0081191F">
      <w:pPr>
        <w:rPr>
          <w:rFonts w:ascii="Tahoma" w:hAnsi="Tahoma" w:cs="Tahoma"/>
          <w:color w:val="0B0C0C"/>
          <w:sz w:val="24"/>
          <w:szCs w:val="24"/>
          <w:lang w:eastAsia="en-GB"/>
        </w:rPr>
      </w:pPr>
      <w:r w:rsidRPr="001F53C9">
        <w:rPr>
          <w:rFonts w:ascii="Tahoma" w:hAnsi="Tahoma" w:cs="Tahoma"/>
          <w:noProof/>
          <w:sz w:val="24"/>
          <w:szCs w:val="24"/>
          <w:lang w:eastAsia="en-GB"/>
        </w:rPr>
        <w:drawing>
          <wp:inline distT="0" distB="0" distL="0" distR="0" wp14:anchorId="33C08BE3" wp14:editId="7CC3500A">
            <wp:extent cx="866775" cy="326524"/>
            <wp:effectExtent l="0" t="0" r="0" b="0"/>
            <wp:docPr id="3" name="Picture 3" descr="C:\Users\jsieber\Pictures\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ieber\Pictures\Signature.bmp"/>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6000"/>
                              </a14:imgEffect>
                            </a14:imgLayer>
                          </a14:imgProps>
                        </a:ext>
                        <a:ext uri="{28A0092B-C50C-407E-A947-70E740481C1C}">
                          <a14:useLocalDpi xmlns:a14="http://schemas.microsoft.com/office/drawing/2010/main" val="0"/>
                        </a:ext>
                      </a:extLst>
                    </a:blip>
                    <a:srcRect/>
                    <a:stretch>
                      <a:fillRect/>
                    </a:stretch>
                  </pic:blipFill>
                  <pic:spPr bwMode="auto">
                    <a:xfrm>
                      <a:off x="0" y="0"/>
                      <a:ext cx="877443" cy="330543"/>
                    </a:xfrm>
                    <a:prstGeom prst="rect">
                      <a:avLst/>
                    </a:prstGeom>
                    <a:noFill/>
                    <a:ln>
                      <a:noFill/>
                    </a:ln>
                  </pic:spPr>
                </pic:pic>
              </a:graphicData>
            </a:graphic>
          </wp:inline>
        </w:drawing>
      </w:r>
    </w:p>
    <w:p w:rsidR="0081191F" w:rsidRPr="001F53C9" w:rsidRDefault="0081191F" w:rsidP="0081191F">
      <w:pPr>
        <w:rPr>
          <w:rFonts w:ascii="Tahoma" w:hAnsi="Tahoma" w:cs="Tahoma"/>
          <w:color w:val="0B0C0C"/>
          <w:sz w:val="24"/>
          <w:szCs w:val="24"/>
          <w:lang w:eastAsia="en-GB"/>
        </w:rPr>
      </w:pPr>
    </w:p>
    <w:p w:rsidR="0081191F" w:rsidRPr="001F53C9" w:rsidRDefault="0081191F" w:rsidP="0081191F">
      <w:pPr>
        <w:rPr>
          <w:rFonts w:ascii="Tahoma" w:hAnsi="Tahoma" w:cs="Tahoma"/>
          <w:color w:val="0B0C0C"/>
          <w:sz w:val="24"/>
          <w:szCs w:val="24"/>
          <w:lang w:eastAsia="en-GB"/>
        </w:rPr>
      </w:pPr>
      <w:r w:rsidRPr="001F53C9">
        <w:rPr>
          <w:rFonts w:ascii="Tahoma" w:hAnsi="Tahoma" w:cs="Tahoma"/>
          <w:color w:val="0B0C0C"/>
          <w:sz w:val="24"/>
          <w:szCs w:val="24"/>
          <w:lang w:eastAsia="en-GB"/>
        </w:rPr>
        <w:t>Joe Sieber</w:t>
      </w:r>
    </w:p>
    <w:p w:rsidR="0081191F" w:rsidRPr="001F53C9" w:rsidRDefault="0081191F" w:rsidP="0081191F">
      <w:pPr>
        <w:rPr>
          <w:rFonts w:ascii="Tahoma" w:hAnsi="Tahoma" w:cs="Tahoma"/>
          <w:color w:val="0B0C0C"/>
          <w:sz w:val="24"/>
          <w:szCs w:val="24"/>
          <w:lang w:eastAsia="en-GB"/>
        </w:rPr>
      </w:pPr>
      <w:r w:rsidRPr="001F53C9">
        <w:rPr>
          <w:rFonts w:ascii="Tahoma" w:hAnsi="Tahoma" w:cs="Tahoma"/>
          <w:color w:val="0B0C0C"/>
          <w:sz w:val="24"/>
          <w:szCs w:val="24"/>
          <w:lang w:eastAsia="en-GB"/>
        </w:rPr>
        <w:t>Headteacher</w:t>
      </w:r>
    </w:p>
    <w:p w:rsidR="009D5B80" w:rsidRPr="00B708C5" w:rsidRDefault="009D5B80" w:rsidP="00496ADF">
      <w:pPr>
        <w:rPr>
          <w:rFonts w:ascii="Arial" w:hAnsi="Arial" w:cs="Arial"/>
          <w:color w:val="0B0C0C"/>
          <w:lang w:eastAsia="en-GB"/>
        </w:rPr>
      </w:pPr>
    </w:p>
    <w:p w:rsidR="00A33B93" w:rsidRPr="0081191F" w:rsidRDefault="00B708C5" w:rsidP="009D5B80">
      <w:pPr>
        <w:pStyle w:val="NormalWeb"/>
        <w:spacing w:before="0" w:beforeAutospacing="0" w:after="120" w:afterAutospacing="0"/>
        <w:rPr>
          <w:rFonts w:ascii="Arial" w:hAnsi="Arial" w:cs="Arial"/>
          <w:b/>
          <w:color w:val="000000"/>
          <w:sz w:val="23"/>
          <w:szCs w:val="23"/>
        </w:rPr>
      </w:pPr>
      <w:r w:rsidRPr="0081191F">
        <w:rPr>
          <w:rFonts w:ascii="Arial" w:hAnsi="Arial" w:cs="Arial"/>
          <w:b/>
          <w:color w:val="000000"/>
          <w:sz w:val="23"/>
          <w:szCs w:val="23"/>
        </w:rPr>
        <w:t xml:space="preserve">Coronavirus </w:t>
      </w:r>
      <w:r w:rsidR="00A33B93" w:rsidRPr="0081191F">
        <w:rPr>
          <w:rFonts w:ascii="Arial" w:hAnsi="Arial" w:cs="Arial"/>
          <w:b/>
          <w:color w:val="000000"/>
          <w:sz w:val="23"/>
          <w:szCs w:val="23"/>
        </w:rPr>
        <w:t>COVID</w:t>
      </w:r>
      <w:r w:rsidR="009D5B80" w:rsidRPr="0081191F">
        <w:rPr>
          <w:rFonts w:ascii="Arial" w:hAnsi="Arial" w:cs="Arial"/>
          <w:b/>
          <w:color w:val="000000"/>
          <w:sz w:val="23"/>
          <w:szCs w:val="23"/>
        </w:rPr>
        <w:t>-</w:t>
      </w:r>
      <w:r w:rsidR="00A33B93" w:rsidRPr="0081191F">
        <w:rPr>
          <w:rFonts w:ascii="Arial" w:hAnsi="Arial" w:cs="Arial"/>
          <w:b/>
          <w:color w:val="000000"/>
          <w:sz w:val="23"/>
          <w:szCs w:val="23"/>
        </w:rPr>
        <w:t>19, Update, advice &amp; guidance </w:t>
      </w:r>
    </w:p>
    <w:p w:rsidR="00A33B93" w:rsidRPr="0081191F" w:rsidRDefault="00A33B93" w:rsidP="00AD5A7D">
      <w:pPr>
        <w:pStyle w:val="NormalWeb"/>
        <w:spacing w:before="0" w:beforeAutospacing="0" w:after="0" w:afterAutospacing="0"/>
        <w:rPr>
          <w:rFonts w:ascii="Arial" w:hAnsi="Arial" w:cs="Arial"/>
          <w:color w:val="000000"/>
          <w:sz w:val="23"/>
          <w:szCs w:val="23"/>
        </w:rPr>
      </w:pPr>
      <w:r w:rsidRPr="0081191F">
        <w:rPr>
          <w:rFonts w:ascii="Arial" w:hAnsi="Arial" w:cs="Arial"/>
          <w:color w:val="000000"/>
          <w:sz w:val="23"/>
          <w:szCs w:val="23"/>
        </w:rPr>
        <w:t>Based on the World Health Organization’s declaration that the Coronavirus outbreak is a public health emergency of international concern, the UK Chief Medical Officers have raised the risk to the public from low to moderate. Whilst this permits the government to plan for all eventualities, the risk to individuals remains low.</w:t>
      </w:r>
    </w:p>
    <w:p w:rsidR="00A33B93" w:rsidRPr="0081191F" w:rsidRDefault="00A33B93" w:rsidP="00AD5A7D">
      <w:pPr>
        <w:pStyle w:val="NormalWeb"/>
        <w:spacing w:before="0" w:beforeAutospacing="0" w:after="0" w:afterAutospacing="0"/>
        <w:rPr>
          <w:rFonts w:ascii="Arial" w:hAnsi="Arial" w:cs="Arial"/>
          <w:color w:val="000000"/>
          <w:sz w:val="23"/>
          <w:szCs w:val="23"/>
        </w:rPr>
      </w:pPr>
    </w:p>
    <w:p w:rsidR="00A33B93" w:rsidRPr="0081191F" w:rsidRDefault="00A33B93" w:rsidP="00AD5A7D">
      <w:pPr>
        <w:pStyle w:val="NormalWeb"/>
        <w:spacing w:before="0" w:beforeAutospacing="0" w:after="0" w:afterAutospacing="0"/>
        <w:rPr>
          <w:rFonts w:ascii="Arial" w:hAnsi="Arial" w:cs="Arial"/>
          <w:color w:val="000000"/>
          <w:sz w:val="23"/>
          <w:szCs w:val="23"/>
        </w:rPr>
      </w:pPr>
      <w:r w:rsidRPr="0081191F">
        <w:rPr>
          <w:rFonts w:ascii="Arial" w:hAnsi="Arial" w:cs="Arial"/>
          <w:color w:val="000000"/>
          <w:sz w:val="23"/>
          <w:szCs w:val="23"/>
        </w:rPr>
        <w:t>You should not be unduly worried about the possibility of your children catching the Coronavirus.  Based on current information, there is currently no reason why your children should not continue to attend their early years, school/setting as normal.</w:t>
      </w:r>
    </w:p>
    <w:p w:rsidR="00A33B93" w:rsidRPr="0081191F" w:rsidRDefault="00A33B93" w:rsidP="00AD5A7D">
      <w:pPr>
        <w:pStyle w:val="NormalWeb"/>
        <w:spacing w:before="0" w:beforeAutospacing="0" w:after="0" w:afterAutospacing="0"/>
        <w:rPr>
          <w:rFonts w:ascii="Arial" w:hAnsi="Arial" w:cs="Arial"/>
          <w:color w:val="000000"/>
          <w:sz w:val="23"/>
          <w:szCs w:val="23"/>
        </w:rPr>
      </w:pPr>
    </w:p>
    <w:p w:rsidR="00A33B93" w:rsidRPr="0081191F" w:rsidRDefault="00A33B93" w:rsidP="00AD5A7D">
      <w:pPr>
        <w:pStyle w:val="NormalWeb"/>
        <w:spacing w:before="0" w:beforeAutospacing="0" w:after="0" w:afterAutospacing="0"/>
        <w:rPr>
          <w:sz w:val="23"/>
          <w:szCs w:val="23"/>
        </w:rPr>
      </w:pPr>
      <w:r w:rsidRPr="0081191F">
        <w:rPr>
          <w:rFonts w:ascii="Arial" w:hAnsi="Arial" w:cs="Arial"/>
          <w:color w:val="000000"/>
          <w:sz w:val="23"/>
          <w:szCs w:val="23"/>
        </w:rPr>
        <w:t>You may be aware that advice for travellers from affected areas has recently changed and it has come to our attention that this may affect children and staff returning from school trips. Please be aware that this is a fast evolving situation and we will continue to share any new advice at the earliest opportunity. </w:t>
      </w:r>
    </w:p>
    <w:p w:rsidR="00A33B93" w:rsidRPr="0081191F" w:rsidRDefault="00A33B93" w:rsidP="00AD5A7D">
      <w:pPr>
        <w:pStyle w:val="NormalWeb"/>
        <w:spacing w:before="0" w:beforeAutospacing="0" w:after="0" w:afterAutospacing="0"/>
        <w:rPr>
          <w:rFonts w:ascii="Arial" w:hAnsi="Arial" w:cs="Arial"/>
          <w:color w:val="000000"/>
          <w:sz w:val="23"/>
          <w:szCs w:val="23"/>
        </w:rPr>
      </w:pPr>
    </w:p>
    <w:p w:rsidR="00A33B93" w:rsidRPr="0081191F" w:rsidRDefault="00A33B93" w:rsidP="00AD5A7D">
      <w:pPr>
        <w:pStyle w:val="NormalWeb"/>
        <w:spacing w:before="0" w:beforeAutospacing="0" w:after="120" w:afterAutospacing="0"/>
        <w:rPr>
          <w:rFonts w:ascii="Arial" w:hAnsi="Arial" w:cs="Arial"/>
          <w:b/>
          <w:color w:val="000000"/>
          <w:sz w:val="23"/>
          <w:szCs w:val="23"/>
        </w:rPr>
      </w:pPr>
      <w:r w:rsidRPr="0081191F">
        <w:rPr>
          <w:rFonts w:ascii="Arial" w:hAnsi="Arial" w:cs="Arial"/>
          <w:b/>
          <w:color w:val="000000"/>
          <w:sz w:val="23"/>
          <w:szCs w:val="23"/>
        </w:rPr>
        <w:t>Advice for returning travellers</w:t>
      </w:r>
    </w:p>
    <w:p w:rsidR="00A33B93" w:rsidRPr="0081191F" w:rsidRDefault="00A33B93" w:rsidP="00AD5A7D">
      <w:pPr>
        <w:pStyle w:val="NormalWeb"/>
        <w:spacing w:before="0" w:beforeAutospacing="0" w:after="0" w:afterAutospacing="0"/>
        <w:rPr>
          <w:sz w:val="23"/>
          <w:szCs w:val="23"/>
        </w:rPr>
      </w:pPr>
      <w:r w:rsidRPr="0081191F">
        <w:rPr>
          <w:rFonts w:ascii="Arial" w:hAnsi="Arial" w:cs="Arial"/>
          <w:color w:val="000000"/>
          <w:sz w:val="23"/>
          <w:szCs w:val="23"/>
        </w:rPr>
        <w:t>As of 2</w:t>
      </w:r>
      <w:r w:rsidR="00CF026B" w:rsidRPr="0081191F">
        <w:rPr>
          <w:rFonts w:ascii="Arial" w:hAnsi="Arial" w:cs="Arial"/>
          <w:color w:val="000000"/>
          <w:sz w:val="23"/>
          <w:szCs w:val="23"/>
        </w:rPr>
        <w:t>6</w:t>
      </w:r>
      <w:r w:rsidRPr="0081191F">
        <w:rPr>
          <w:rFonts w:ascii="Arial" w:hAnsi="Arial" w:cs="Arial"/>
          <w:color w:val="000000"/>
          <w:sz w:val="23"/>
          <w:szCs w:val="23"/>
        </w:rPr>
        <w:t xml:space="preserve"> February 2020, adv</w:t>
      </w:r>
      <w:r w:rsidR="001F45FF" w:rsidRPr="0081191F">
        <w:rPr>
          <w:rFonts w:ascii="Arial" w:hAnsi="Arial" w:cs="Arial"/>
          <w:color w:val="000000"/>
          <w:sz w:val="23"/>
          <w:szCs w:val="23"/>
        </w:rPr>
        <w:t xml:space="preserve">ice for returning travellers is set out below.  If you fall into any of these scenarios, we ask that you contact the school office to let them know as soon as possible. </w:t>
      </w:r>
    </w:p>
    <w:p w:rsidR="00A33B93" w:rsidRPr="0081191F" w:rsidRDefault="00A33B93" w:rsidP="00AD5A7D">
      <w:pPr>
        <w:rPr>
          <w:sz w:val="23"/>
          <w:szCs w:val="23"/>
        </w:rPr>
      </w:pPr>
    </w:p>
    <w:p w:rsidR="00A33B93" w:rsidRPr="0081191F" w:rsidRDefault="00A33B93" w:rsidP="00AD5A7D">
      <w:pPr>
        <w:pStyle w:val="NormalWeb"/>
        <w:numPr>
          <w:ilvl w:val="0"/>
          <w:numId w:val="6"/>
        </w:numPr>
        <w:spacing w:before="0" w:beforeAutospacing="0" w:after="0" w:afterAutospacing="0"/>
        <w:ind w:left="426" w:hanging="426"/>
        <w:rPr>
          <w:sz w:val="23"/>
          <w:szCs w:val="23"/>
        </w:rPr>
      </w:pPr>
      <w:r w:rsidRPr="0081191F">
        <w:rPr>
          <w:rFonts w:ascii="Arial" w:hAnsi="Arial" w:cs="Arial"/>
          <w:color w:val="000000"/>
          <w:sz w:val="23"/>
          <w:szCs w:val="23"/>
        </w:rPr>
        <w:t xml:space="preserve">If you have returned from the following </w:t>
      </w:r>
      <w:r w:rsidR="006370C6" w:rsidRPr="0081191F">
        <w:rPr>
          <w:rFonts w:ascii="Arial" w:hAnsi="Arial" w:cs="Arial"/>
          <w:color w:val="000000"/>
          <w:sz w:val="23"/>
          <w:szCs w:val="23"/>
        </w:rPr>
        <w:t xml:space="preserve">(category 1) </w:t>
      </w:r>
      <w:r w:rsidRPr="0081191F">
        <w:rPr>
          <w:rFonts w:ascii="Arial" w:hAnsi="Arial" w:cs="Arial"/>
          <w:color w:val="000000"/>
          <w:sz w:val="23"/>
          <w:szCs w:val="23"/>
        </w:rPr>
        <w:t xml:space="preserve">areas </w:t>
      </w:r>
      <w:r w:rsidRPr="0081191F">
        <w:rPr>
          <w:rFonts w:ascii="Arial" w:hAnsi="Arial" w:cs="Arial"/>
          <w:b/>
          <w:bCs/>
          <w:color w:val="000000"/>
          <w:sz w:val="23"/>
          <w:szCs w:val="23"/>
        </w:rPr>
        <w:t>since February 19</w:t>
      </w:r>
      <w:r w:rsidRPr="0081191F">
        <w:rPr>
          <w:rFonts w:ascii="Arial" w:hAnsi="Arial" w:cs="Arial"/>
          <w:color w:val="000000"/>
          <w:sz w:val="23"/>
          <w:szCs w:val="23"/>
        </w:rPr>
        <w:t xml:space="preserve">, call NHS111 to inform them of your recent travel, stay indoors and avoid contact with other people </w:t>
      </w:r>
      <w:r w:rsidRPr="0081191F">
        <w:rPr>
          <w:rFonts w:ascii="Arial" w:hAnsi="Arial" w:cs="Arial"/>
          <w:b/>
          <w:bCs/>
          <w:color w:val="000000"/>
          <w:sz w:val="23"/>
          <w:szCs w:val="23"/>
        </w:rPr>
        <w:t>even if you do not have symptoms</w:t>
      </w:r>
      <w:r w:rsidR="00C8725E" w:rsidRPr="0081191F">
        <w:rPr>
          <w:rFonts w:ascii="Arial" w:hAnsi="Arial" w:cs="Arial"/>
          <w:b/>
          <w:bCs/>
          <w:color w:val="000000"/>
          <w:sz w:val="23"/>
          <w:szCs w:val="23"/>
        </w:rPr>
        <w:t xml:space="preserve"> (cough, fever or shortness of breath)</w:t>
      </w:r>
      <w:r w:rsidRPr="0081191F">
        <w:rPr>
          <w:rFonts w:ascii="Arial" w:hAnsi="Arial" w:cs="Arial"/>
          <w:b/>
          <w:bCs/>
          <w:color w:val="000000"/>
          <w:sz w:val="23"/>
          <w:szCs w:val="23"/>
        </w:rPr>
        <w:t>:</w:t>
      </w:r>
    </w:p>
    <w:p w:rsidR="00A33B93" w:rsidRPr="0081191F" w:rsidRDefault="00A33B93" w:rsidP="00AD5A7D">
      <w:pPr>
        <w:rPr>
          <w:sz w:val="23"/>
          <w:szCs w:val="23"/>
        </w:rPr>
      </w:pPr>
    </w:p>
    <w:p w:rsidR="00AD5A7D" w:rsidRPr="0081191F" w:rsidRDefault="00AD5A7D" w:rsidP="00AD5A7D">
      <w:pPr>
        <w:pStyle w:val="NormalWeb"/>
        <w:numPr>
          <w:ilvl w:val="0"/>
          <w:numId w:val="3"/>
        </w:numPr>
        <w:spacing w:before="0" w:beforeAutospacing="0" w:after="0" w:afterAutospacing="0"/>
        <w:ind w:left="714" w:hanging="357"/>
        <w:textAlignment w:val="baseline"/>
        <w:rPr>
          <w:rFonts w:ascii="Arial" w:hAnsi="Arial" w:cs="Arial"/>
          <w:color w:val="000000"/>
          <w:sz w:val="23"/>
          <w:szCs w:val="23"/>
        </w:rPr>
      </w:pPr>
      <w:r w:rsidRPr="0081191F">
        <w:rPr>
          <w:rFonts w:ascii="Arial" w:hAnsi="Arial" w:cs="Arial"/>
          <w:color w:val="000000"/>
          <w:sz w:val="23"/>
          <w:szCs w:val="23"/>
        </w:rPr>
        <w:t>Iran</w:t>
      </w:r>
    </w:p>
    <w:p w:rsidR="00AD5A7D" w:rsidRPr="0081191F" w:rsidRDefault="00AD5A7D" w:rsidP="00AD5A7D">
      <w:pPr>
        <w:pStyle w:val="NormalWeb"/>
        <w:numPr>
          <w:ilvl w:val="0"/>
          <w:numId w:val="3"/>
        </w:numPr>
        <w:spacing w:before="120" w:beforeAutospacing="0" w:after="0" w:afterAutospacing="0"/>
        <w:ind w:left="714" w:hanging="357"/>
        <w:textAlignment w:val="baseline"/>
        <w:rPr>
          <w:rFonts w:ascii="Arial" w:hAnsi="Arial" w:cs="Arial"/>
          <w:color w:val="000000"/>
          <w:sz w:val="23"/>
          <w:szCs w:val="23"/>
        </w:rPr>
      </w:pPr>
      <w:r w:rsidRPr="0081191F">
        <w:rPr>
          <w:rFonts w:ascii="Arial" w:hAnsi="Arial" w:cs="Arial"/>
          <w:color w:val="000000"/>
          <w:sz w:val="23"/>
          <w:szCs w:val="23"/>
        </w:rPr>
        <w:t xml:space="preserve">Specific lockdown areas in Northern Italy as designated by the Government of Italy (currently </w:t>
      </w:r>
      <w:r w:rsidRPr="0081191F">
        <w:rPr>
          <w:rFonts w:ascii="Arial" w:hAnsi="Arial" w:cs="Arial"/>
          <w:i/>
          <w:iCs/>
          <w:color w:val="000000"/>
          <w:sz w:val="23"/>
          <w:szCs w:val="23"/>
        </w:rPr>
        <w:t>Bertonico, Casalpusterlengo, Castelgerundo, Castiglione D'Adda, Codogno, Fombio, Maleo, San Fiorano, Somaglia, Terranova dei Passerini and Vo)</w:t>
      </w:r>
    </w:p>
    <w:p w:rsidR="00AD5A7D" w:rsidRPr="0081191F" w:rsidRDefault="00AD5A7D" w:rsidP="00AD5A7D">
      <w:pPr>
        <w:pStyle w:val="NormalWeb"/>
        <w:numPr>
          <w:ilvl w:val="0"/>
          <w:numId w:val="3"/>
        </w:numPr>
        <w:spacing w:before="120" w:beforeAutospacing="0" w:after="0" w:afterAutospacing="0"/>
        <w:ind w:left="714" w:hanging="357"/>
        <w:textAlignment w:val="baseline"/>
        <w:rPr>
          <w:rFonts w:ascii="Arial" w:hAnsi="Arial" w:cs="Arial"/>
          <w:color w:val="000000"/>
          <w:sz w:val="23"/>
          <w:szCs w:val="23"/>
        </w:rPr>
      </w:pPr>
      <w:r w:rsidRPr="0081191F">
        <w:rPr>
          <w:rFonts w:ascii="Arial" w:hAnsi="Arial" w:cs="Arial"/>
          <w:color w:val="000000"/>
          <w:sz w:val="23"/>
          <w:szCs w:val="23"/>
        </w:rPr>
        <w:t>Daegu or Cheongdo, Republic of Korea)</w:t>
      </w:r>
    </w:p>
    <w:p w:rsidR="00AD5A7D" w:rsidRPr="0081191F" w:rsidRDefault="00AD5A7D" w:rsidP="00AD5A7D">
      <w:pPr>
        <w:pStyle w:val="NormalWeb"/>
        <w:numPr>
          <w:ilvl w:val="0"/>
          <w:numId w:val="3"/>
        </w:numPr>
        <w:spacing w:before="120" w:beforeAutospacing="0" w:after="0" w:afterAutospacing="0"/>
        <w:ind w:left="714" w:hanging="357"/>
        <w:textAlignment w:val="baseline"/>
        <w:rPr>
          <w:rFonts w:ascii="Arial" w:hAnsi="Arial" w:cs="Arial"/>
          <w:color w:val="000000"/>
          <w:sz w:val="23"/>
          <w:szCs w:val="23"/>
        </w:rPr>
      </w:pPr>
      <w:r w:rsidRPr="0081191F">
        <w:rPr>
          <w:rFonts w:ascii="Arial" w:hAnsi="Arial" w:cs="Arial"/>
          <w:color w:val="000000"/>
          <w:sz w:val="23"/>
          <w:szCs w:val="23"/>
        </w:rPr>
        <w:t>Hubei province, China (returned in the past 14 days)</w:t>
      </w:r>
    </w:p>
    <w:p w:rsidR="00A33B93" w:rsidRPr="0081191F" w:rsidRDefault="00A33B93" w:rsidP="00A33B93">
      <w:pPr>
        <w:rPr>
          <w:sz w:val="23"/>
          <w:szCs w:val="23"/>
        </w:rPr>
      </w:pPr>
    </w:p>
    <w:p w:rsidR="00A33B93" w:rsidRPr="0081191F" w:rsidRDefault="00A33B93" w:rsidP="00AD5A7D">
      <w:pPr>
        <w:pStyle w:val="NormalWeb"/>
        <w:numPr>
          <w:ilvl w:val="0"/>
          <w:numId w:val="6"/>
        </w:numPr>
        <w:spacing w:before="0" w:beforeAutospacing="0" w:after="0" w:afterAutospacing="0"/>
        <w:ind w:left="426" w:hanging="426"/>
        <w:rPr>
          <w:rFonts w:ascii="Arial" w:hAnsi="Arial" w:cs="Arial"/>
          <w:color w:val="000000"/>
          <w:sz w:val="23"/>
          <w:szCs w:val="23"/>
        </w:rPr>
      </w:pPr>
      <w:r w:rsidRPr="0081191F">
        <w:rPr>
          <w:rFonts w:ascii="Arial" w:hAnsi="Arial" w:cs="Arial"/>
          <w:color w:val="000000"/>
          <w:sz w:val="23"/>
          <w:szCs w:val="23"/>
        </w:rPr>
        <w:t>If you have returned from the following</w:t>
      </w:r>
      <w:r w:rsidR="006370C6" w:rsidRPr="0081191F">
        <w:rPr>
          <w:rFonts w:ascii="Arial" w:hAnsi="Arial" w:cs="Arial"/>
          <w:color w:val="000000"/>
          <w:sz w:val="23"/>
          <w:szCs w:val="23"/>
        </w:rPr>
        <w:t xml:space="preserve"> (category 2)</w:t>
      </w:r>
      <w:r w:rsidRPr="0081191F">
        <w:rPr>
          <w:rFonts w:ascii="Arial" w:hAnsi="Arial" w:cs="Arial"/>
          <w:color w:val="000000"/>
          <w:sz w:val="23"/>
          <w:szCs w:val="23"/>
        </w:rPr>
        <w:t xml:space="preserve"> areas since </w:t>
      </w:r>
      <w:r w:rsidR="00AD5A7D" w:rsidRPr="0081191F">
        <w:rPr>
          <w:rFonts w:ascii="Arial" w:hAnsi="Arial" w:cs="Arial"/>
          <w:b/>
          <w:color w:val="000000"/>
          <w:sz w:val="23"/>
          <w:szCs w:val="23"/>
        </w:rPr>
        <w:t xml:space="preserve">19 </w:t>
      </w:r>
      <w:r w:rsidRPr="0081191F">
        <w:rPr>
          <w:rFonts w:ascii="Arial" w:hAnsi="Arial" w:cs="Arial"/>
          <w:b/>
          <w:color w:val="000000"/>
          <w:sz w:val="23"/>
          <w:szCs w:val="23"/>
        </w:rPr>
        <w:t xml:space="preserve">February </w:t>
      </w:r>
      <w:r w:rsidR="00AD5A7D" w:rsidRPr="0081191F">
        <w:rPr>
          <w:rFonts w:ascii="Arial" w:hAnsi="Arial" w:cs="Arial"/>
          <w:b/>
          <w:color w:val="000000"/>
          <w:sz w:val="23"/>
          <w:szCs w:val="23"/>
        </w:rPr>
        <w:t>2020</w:t>
      </w:r>
      <w:r w:rsidRPr="0081191F">
        <w:rPr>
          <w:rFonts w:ascii="Arial" w:hAnsi="Arial" w:cs="Arial"/>
          <w:color w:val="000000"/>
          <w:sz w:val="23"/>
          <w:szCs w:val="23"/>
        </w:rPr>
        <w:t xml:space="preserve"> and develop symptoms, however mild, you should stay indoors at home and avoid </w:t>
      </w:r>
      <w:r w:rsidRPr="0081191F">
        <w:rPr>
          <w:rFonts w:ascii="Arial" w:hAnsi="Arial" w:cs="Arial"/>
          <w:color w:val="000000"/>
          <w:sz w:val="23"/>
          <w:szCs w:val="23"/>
        </w:rPr>
        <w:lastRenderedPageBreak/>
        <w:t xml:space="preserve">contact with other people immediately and call NHS111. </w:t>
      </w:r>
      <w:r w:rsidRPr="0081191F">
        <w:rPr>
          <w:rFonts w:ascii="Arial" w:hAnsi="Arial" w:cs="Arial"/>
          <w:b/>
          <w:color w:val="000000"/>
          <w:sz w:val="23"/>
          <w:szCs w:val="23"/>
        </w:rPr>
        <w:t>You do not need to follow this advice if you have no symptoms</w:t>
      </w:r>
      <w:r w:rsidR="00C8725E" w:rsidRPr="0081191F">
        <w:rPr>
          <w:rFonts w:ascii="Arial" w:hAnsi="Arial" w:cs="Arial"/>
          <w:b/>
          <w:color w:val="000000"/>
          <w:sz w:val="23"/>
          <w:szCs w:val="23"/>
        </w:rPr>
        <w:t xml:space="preserve"> </w:t>
      </w:r>
      <w:r w:rsidR="00C8725E" w:rsidRPr="0081191F">
        <w:rPr>
          <w:rFonts w:ascii="Arial" w:hAnsi="Arial" w:cs="Arial"/>
          <w:b/>
          <w:bCs/>
          <w:color w:val="000000"/>
          <w:sz w:val="23"/>
          <w:szCs w:val="23"/>
        </w:rPr>
        <w:t>(cough, fever or shortness of breath)</w:t>
      </w:r>
      <w:r w:rsidRPr="0081191F">
        <w:rPr>
          <w:rFonts w:ascii="Arial" w:hAnsi="Arial" w:cs="Arial"/>
          <w:color w:val="000000"/>
          <w:sz w:val="23"/>
          <w:szCs w:val="23"/>
        </w:rPr>
        <w:t>.</w:t>
      </w:r>
    </w:p>
    <w:p w:rsidR="009D5B80" w:rsidRPr="0081191F" w:rsidRDefault="00A33B93" w:rsidP="00A221F9">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 xml:space="preserve">Northern Italy </w:t>
      </w:r>
      <w:r w:rsidR="00AD5A7D" w:rsidRPr="0081191F">
        <w:rPr>
          <w:rFonts w:ascii="Arial" w:hAnsi="Arial" w:cs="Arial"/>
          <w:color w:val="000000"/>
          <w:sz w:val="23"/>
          <w:szCs w:val="23"/>
        </w:rPr>
        <w:t xml:space="preserve">– please refer to this map </w:t>
      </w:r>
      <w:hyperlink r:id="rId11" w:history="1">
        <w:r w:rsidR="00AD5A7D" w:rsidRPr="0081191F">
          <w:rPr>
            <w:rStyle w:val="Hyperlink"/>
            <w:rFonts w:ascii="Arial" w:hAnsi="Arial" w:cs="Arial"/>
            <w:sz w:val="23"/>
            <w:szCs w:val="23"/>
          </w:rPr>
          <w:t>https://assets.publishing.service.gov.uk/government/uploads/system/uploads/attachment_data/file/868103/Map_showing_specified_areas_of_Italy_250220.pdf</w:t>
        </w:r>
      </w:hyperlink>
    </w:p>
    <w:p w:rsidR="00A33B93" w:rsidRPr="0081191F" w:rsidRDefault="00A33B93" w:rsidP="00A221F9">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Vietnam</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Cambodia</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Laos</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Myanmar</w:t>
      </w:r>
    </w:p>
    <w:p w:rsidR="00A33B93" w:rsidRPr="0081191F" w:rsidRDefault="00A33B93" w:rsidP="00A33B93">
      <w:pPr>
        <w:rPr>
          <w:rFonts w:ascii="Times New Roman" w:hAnsi="Times New Roman"/>
          <w:sz w:val="23"/>
          <w:szCs w:val="23"/>
        </w:rPr>
      </w:pPr>
    </w:p>
    <w:p w:rsidR="00A33B93" w:rsidRPr="0081191F" w:rsidRDefault="00A33B93" w:rsidP="00AD5A7D">
      <w:pPr>
        <w:pStyle w:val="NormalWeb"/>
        <w:numPr>
          <w:ilvl w:val="0"/>
          <w:numId w:val="6"/>
        </w:numPr>
        <w:spacing w:before="0" w:beforeAutospacing="0" w:after="0" w:afterAutospacing="0"/>
        <w:ind w:left="426" w:hanging="426"/>
        <w:rPr>
          <w:rFonts w:ascii="Arial" w:hAnsi="Arial" w:cs="Arial"/>
          <w:color w:val="000000"/>
          <w:sz w:val="23"/>
          <w:szCs w:val="23"/>
        </w:rPr>
      </w:pPr>
      <w:r w:rsidRPr="0081191F">
        <w:rPr>
          <w:rFonts w:ascii="Arial" w:hAnsi="Arial" w:cs="Arial"/>
          <w:color w:val="000000"/>
          <w:sz w:val="23"/>
          <w:szCs w:val="23"/>
        </w:rPr>
        <w:t xml:space="preserve">If you have returned to the UK from any of the following areas </w:t>
      </w:r>
      <w:r w:rsidRPr="0081191F">
        <w:rPr>
          <w:rFonts w:ascii="Arial" w:hAnsi="Arial" w:cs="Arial"/>
          <w:b/>
          <w:color w:val="000000"/>
          <w:sz w:val="23"/>
          <w:szCs w:val="23"/>
        </w:rPr>
        <w:t>in the last 14 days</w:t>
      </w:r>
      <w:r w:rsidRPr="0081191F">
        <w:rPr>
          <w:rFonts w:ascii="Arial" w:hAnsi="Arial" w:cs="Arial"/>
          <w:color w:val="000000"/>
          <w:sz w:val="23"/>
          <w:szCs w:val="23"/>
        </w:rPr>
        <w:t xml:space="preserve"> and develop symptoms of cough or fever or shortness of breath, you should immediately stay indoors and avoid contact with other people, call NHS 111 to inform them of your recent travel to the country.</w:t>
      </w:r>
    </w:p>
    <w:p w:rsidR="00A33B93" w:rsidRPr="0081191F" w:rsidRDefault="00A33B93" w:rsidP="00A33B93">
      <w:pPr>
        <w:rPr>
          <w:sz w:val="23"/>
          <w:szCs w:val="23"/>
        </w:rPr>
      </w:pP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Other parts of China outside Hubei province</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Thailand</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Japan</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Republic of Korea</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Hong Kong</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Taiwan</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Singapore</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Malaysia</w:t>
      </w:r>
    </w:p>
    <w:p w:rsidR="00A33B93" w:rsidRPr="0081191F" w:rsidRDefault="00A33B93" w:rsidP="00AD5A7D">
      <w:pPr>
        <w:pStyle w:val="NormalWeb"/>
        <w:numPr>
          <w:ilvl w:val="0"/>
          <w:numId w:val="3"/>
        </w:numPr>
        <w:tabs>
          <w:tab w:val="clear" w:pos="720"/>
        </w:tabs>
        <w:spacing w:before="120" w:beforeAutospacing="0" w:after="0" w:afterAutospacing="0"/>
        <w:ind w:left="851" w:hanging="357"/>
        <w:textAlignment w:val="baseline"/>
        <w:rPr>
          <w:rFonts w:ascii="Arial" w:hAnsi="Arial" w:cs="Arial"/>
          <w:color w:val="000000"/>
          <w:sz w:val="23"/>
          <w:szCs w:val="23"/>
        </w:rPr>
      </w:pPr>
      <w:r w:rsidRPr="0081191F">
        <w:rPr>
          <w:rFonts w:ascii="Arial" w:hAnsi="Arial" w:cs="Arial"/>
          <w:color w:val="000000"/>
          <w:sz w:val="23"/>
          <w:szCs w:val="23"/>
        </w:rPr>
        <w:t>Macau</w:t>
      </w:r>
    </w:p>
    <w:p w:rsidR="00A33B93" w:rsidRPr="0081191F" w:rsidRDefault="00A33B93" w:rsidP="00A33B93">
      <w:pPr>
        <w:rPr>
          <w:rFonts w:ascii="Times New Roman" w:hAnsi="Times New Roman"/>
          <w:sz w:val="23"/>
          <w:szCs w:val="23"/>
        </w:rPr>
      </w:pPr>
    </w:p>
    <w:p w:rsidR="00AD5A7D" w:rsidRPr="0081191F" w:rsidRDefault="00AD5A7D" w:rsidP="00AD5A7D">
      <w:pPr>
        <w:pStyle w:val="NormalWeb"/>
        <w:spacing w:before="0" w:beforeAutospacing="0" w:after="120" w:afterAutospacing="0"/>
        <w:rPr>
          <w:rFonts w:ascii="Arial" w:hAnsi="Arial" w:cs="Arial"/>
          <w:b/>
          <w:color w:val="000000"/>
          <w:sz w:val="23"/>
          <w:szCs w:val="23"/>
        </w:rPr>
      </w:pPr>
      <w:r w:rsidRPr="0081191F">
        <w:rPr>
          <w:rFonts w:ascii="Arial" w:hAnsi="Arial" w:cs="Arial"/>
          <w:b/>
          <w:color w:val="000000"/>
          <w:sz w:val="23"/>
          <w:szCs w:val="23"/>
        </w:rPr>
        <w:t>Further Advice &amp; Guidance</w:t>
      </w:r>
    </w:p>
    <w:p w:rsidR="00AD5A7D" w:rsidRPr="0081191F" w:rsidRDefault="00AD5A7D" w:rsidP="00AD5A7D">
      <w:pPr>
        <w:pStyle w:val="NormalWeb"/>
        <w:spacing w:before="0" w:beforeAutospacing="0" w:after="0" w:afterAutospacing="0"/>
        <w:rPr>
          <w:rFonts w:ascii="Arial" w:hAnsi="Arial" w:cs="Arial"/>
          <w:color w:val="000000"/>
          <w:sz w:val="23"/>
          <w:szCs w:val="23"/>
        </w:rPr>
      </w:pPr>
      <w:r w:rsidRPr="0081191F">
        <w:rPr>
          <w:rFonts w:ascii="Arial" w:hAnsi="Arial" w:cs="Arial"/>
          <w:color w:val="000000"/>
          <w:sz w:val="23"/>
          <w:szCs w:val="23"/>
        </w:rPr>
        <w:t>Please note that this information is regularly updated and you should, therefore, refer back to it for any changes</w:t>
      </w:r>
    </w:p>
    <w:p w:rsidR="00AD5A7D" w:rsidRPr="0081191F" w:rsidRDefault="00AD5A7D" w:rsidP="00AD5A7D">
      <w:pPr>
        <w:pStyle w:val="NormalWeb"/>
        <w:numPr>
          <w:ilvl w:val="0"/>
          <w:numId w:val="8"/>
        </w:numPr>
        <w:spacing w:before="120" w:beforeAutospacing="0" w:after="0" w:afterAutospacing="0"/>
        <w:ind w:left="714" w:hanging="357"/>
        <w:rPr>
          <w:sz w:val="23"/>
          <w:szCs w:val="23"/>
        </w:rPr>
      </w:pPr>
      <w:r w:rsidRPr="0081191F">
        <w:rPr>
          <w:rFonts w:ascii="Arial" w:hAnsi="Arial" w:cs="Arial"/>
          <w:b/>
          <w:color w:val="000000"/>
          <w:sz w:val="23"/>
          <w:szCs w:val="23"/>
        </w:rPr>
        <w:t>Information for the public</w:t>
      </w:r>
      <w:r w:rsidR="009D5B80" w:rsidRPr="0081191F">
        <w:rPr>
          <w:rFonts w:ascii="Arial" w:hAnsi="Arial" w:cs="Arial"/>
          <w:color w:val="000000"/>
          <w:sz w:val="23"/>
          <w:szCs w:val="23"/>
        </w:rPr>
        <w:t xml:space="preserve"> – </w:t>
      </w:r>
      <w:hyperlink r:id="rId12" w:history="1">
        <w:r w:rsidRPr="0081191F">
          <w:rPr>
            <w:rStyle w:val="Hyperlink"/>
            <w:rFonts w:ascii="Arial" w:hAnsi="Arial" w:cs="Arial"/>
            <w:sz w:val="23"/>
            <w:szCs w:val="23"/>
          </w:rPr>
          <w:t>https://www.gov.uk/guidance/wuhan-novel-coronavirus-information-for-the-public</w:t>
        </w:r>
      </w:hyperlink>
    </w:p>
    <w:p w:rsidR="00A33B93" w:rsidRPr="0081191F" w:rsidRDefault="009D5B80" w:rsidP="00AD5A7D">
      <w:pPr>
        <w:pStyle w:val="NormalWeb"/>
        <w:numPr>
          <w:ilvl w:val="0"/>
          <w:numId w:val="8"/>
        </w:numPr>
        <w:spacing w:before="120" w:beforeAutospacing="0" w:after="0" w:afterAutospacing="0"/>
        <w:ind w:left="714" w:hanging="357"/>
        <w:rPr>
          <w:sz w:val="23"/>
          <w:szCs w:val="23"/>
        </w:rPr>
      </w:pPr>
      <w:r w:rsidRPr="0081191F">
        <w:rPr>
          <w:rFonts w:ascii="Arial" w:hAnsi="Arial" w:cs="Arial"/>
          <w:b/>
          <w:color w:val="000000"/>
          <w:sz w:val="23"/>
          <w:szCs w:val="23"/>
        </w:rPr>
        <w:t>G</w:t>
      </w:r>
      <w:r w:rsidR="00A33B93" w:rsidRPr="0081191F">
        <w:rPr>
          <w:rFonts w:ascii="Arial" w:hAnsi="Arial" w:cs="Arial"/>
          <w:b/>
          <w:color w:val="000000"/>
          <w:sz w:val="23"/>
          <w:szCs w:val="23"/>
        </w:rPr>
        <w:t>uidance for educational settings</w:t>
      </w:r>
      <w:r w:rsidRPr="0081191F">
        <w:rPr>
          <w:rFonts w:ascii="Arial" w:hAnsi="Arial" w:cs="Arial"/>
          <w:b/>
          <w:color w:val="000000"/>
          <w:sz w:val="23"/>
          <w:szCs w:val="23"/>
        </w:rPr>
        <w:t xml:space="preserve"> </w:t>
      </w:r>
      <w:r w:rsidRPr="0081191F">
        <w:rPr>
          <w:rFonts w:ascii="Arial" w:hAnsi="Arial" w:cs="Arial"/>
          <w:color w:val="000000"/>
          <w:sz w:val="23"/>
          <w:szCs w:val="23"/>
        </w:rPr>
        <w:t>–</w:t>
      </w:r>
      <w:r w:rsidRPr="0081191F">
        <w:rPr>
          <w:rFonts w:ascii="Arial" w:hAnsi="Arial" w:cs="Arial"/>
          <w:b/>
          <w:color w:val="000000"/>
          <w:sz w:val="23"/>
          <w:szCs w:val="23"/>
        </w:rPr>
        <w:t xml:space="preserve"> </w:t>
      </w:r>
      <w:r w:rsidR="00A33B93" w:rsidRPr="0081191F">
        <w:rPr>
          <w:rFonts w:ascii="Arial" w:hAnsi="Arial" w:cs="Arial"/>
          <w:color w:val="000000"/>
          <w:sz w:val="23"/>
          <w:szCs w:val="23"/>
        </w:rPr>
        <w:t xml:space="preserve"> </w:t>
      </w:r>
      <w:hyperlink r:id="rId13" w:history="1">
        <w:r w:rsidR="00A33B93" w:rsidRPr="0081191F">
          <w:rPr>
            <w:rStyle w:val="Hyperlink"/>
            <w:rFonts w:ascii="Arial" w:hAnsi="Arial" w:cs="Arial"/>
            <w:sz w:val="23"/>
            <w:szCs w:val="23"/>
          </w:rPr>
          <w:t>https://www.gov.uk/government/publications/guidance-to-educational-settings-about-covid-19</w:t>
        </w:r>
      </w:hyperlink>
    </w:p>
    <w:p w:rsidR="009D5B80" w:rsidRPr="0081191F" w:rsidRDefault="009D5B80" w:rsidP="009D5B80">
      <w:pPr>
        <w:pStyle w:val="NormalWeb"/>
        <w:spacing w:before="0" w:beforeAutospacing="0" w:after="0" w:afterAutospacing="0"/>
        <w:rPr>
          <w:rFonts w:ascii="Arial" w:hAnsi="Arial" w:cs="Arial"/>
          <w:color w:val="000000"/>
          <w:sz w:val="23"/>
          <w:szCs w:val="23"/>
        </w:rPr>
      </w:pPr>
    </w:p>
    <w:p w:rsidR="009D5B80" w:rsidRPr="0081191F" w:rsidRDefault="009D5B80" w:rsidP="009D5B80">
      <w:pPr>
        <w:pStyle w:val="NormalWeb"/>
        <w:spacing w:before="0" w:beforeAutospacing="0" w:after="0" w:afterAutospacing="0"/>
        <w:rPr>
          <w:rFonts w:ascii="Arial" w:hAnsi="Arial" w:cs="Arial"/>
          <w:sz w:val="23"/>
          <w:szCs w:val="23"/>
        </w:rPr>
      </w:pPr>
      <w:r w:rsidRPr="0081191F">
        <w:rPr>
          <w:rFonts w:ascii="Arial" w:hAnsi="Arial" w:cs="Arial"/>
          <w:color w:val="000000"/>
          <w:sz w:val="23"/>
          <w:szCs w:val="23"/>
        </w:rPr>
        <w:t xml:space="preserve">If there is any change in circumstances specifically affecting the local area or the school, this will be posted on the school website </w:t>
      </w:r>
      <w:hyperlink r:id="rId14" w:history="1">
        <w:r w:rsidR="00D64DAD" w:rsidRPr="00D64DAD">
          <w:rPr>
            <w:rStyle w:val="Hyperlink"/>
            <w:rFonts w:ascii="Arial" w:hAnsi="Arial" w:cs="Arial"/>
            <w:sz w:val="23"/>
            <w:szCs w:val="23"/>
            <w:lang w:eastAsia="en-US"/>
          </w:rPr>
          <w:t>http://www.ickburgh.hackney.sch.uk/web</w:t>
        </w:r>
      </w:hyperlink>
      <w:r w:rsidR="00D64DAD">
        <w:rPr>
          <w:rFonts w:ascii="Arial" w:hAnsi="Arial" w:cs="Arial"/>
          <w:color w:val="0000FF"/>
          <w:sz w:val="23"/>
          <w:szCs w:val="23"/>
          <w:u w:val="single"/>
          <w:lang w:eastAsia="en-US"/>
        </w:rPr>
        <w:t xml:space="preserve"> </w:t>
      </w:r>
      <w:r w:rsidRPr="0081191F">
        <w:rPr>
          <w:rFonts w:ascii="Arial" w:hAnsi="Arial" w:cs="Arial"/>
          <w:color w:val="000000"/>
          <w:sz w:val="23"/>
          <w:szCs w:val="23"/>
        </w:rPr>
        <w:t>and noted on the Council’s education web page</w:t>
      </w:r>
      <w:r w:rsidRPr="0081191F">
        <w:rPr>
          <w:rFonts w:ascii="Arial" w:hAnsi="Arial" w:cs="Arial"/>
          <w:sz w:val="23"/>
          <w:szCs w:val="23"/>
        </w:rPr>
        <w:t xml:space="preserve"> </w:t>
      </w:r>
      <w:hyperlink r:id="rId15" w:history="1">
        <w:r w:rsidRPr="0081191F">
          <w:rPr>
            <w:rStyle w:val="Hyperlink"/>
            <w:rFonts w:ascii="Arial" w:hAnsi="Arial" w:cs="Arial"/>
            <w:sz w:val="23"/>
            <w:szCs w:val="23"/>
          </w:rPr>
          <w:t>www.learningtrust.co.uk</w:t>
        </w:r>
      </w:hyperlink>
      <w:r w:rsidRPr="0081191F">
        <w:rPr>
          <w:rFonts w:ascii="Arial" w:hAnsi="Arial" w:cs="Arial"/>
          <w:sz w:val="23"/>
          <w:szCs w:val="23"/>
        </w:rPr>
        <w:t xml:space="preserve">  </w:t>
      </w:r>
    </w:p>
    <w:p w:rsidR="001F45FF" w:rsidRPr="0081191F" w:rsidRDefault="001F45FF" w:rsidP="001F45FF">
      <w:pPr>
        <w:pStyle w:val="NormalWeb"/>
        <w:spacing w:before="0" w:beforeAutospacing="0" w:after="120" w:afterAutospacing="0"/>
        <w:rPr>
          <w:rFonts w:ascii="Arial" w:hAnsi="Arial" w:cs="Arial"/>
          <w:b/>
          <w:color w:val="000000"/>
          <w:sz w:val="23"/>
          <w:szCs w:val="23"/>
        </w:rPr>
      </w:pPr>
    </w:p>
    <w:p w:rsidR="001F45FF" w:rsidRPr="0081191F" w:rsidRDefault="001F45FF" w:rsidP="009D5B80">
      <w:pPr>
        <w:pStyle w:val="NormalWeb"/>
        <w:spacing w:before="0" w:beforeAutospacing="0" w:after="120" w:afterAutospacing="0"/>
        <w:rPr>
          <w:rFonts w:ascii="Arial" w:hAnsi="Arial" w:cs="Arial"/>
          <w:b/>
          <w:color w:val="000000"/>
          <w:sz w:val="23"/>
          <w:szCs w:val="23"/>
        </w:rPr>
      </w:pPr>
      <w:r w:rsidRPr="0081191F">
        <w:rPr>
          <w:rFonts w:ascii="Arial" w:hAnsi="Arial" w:cs="Arial"/>
          <w:b/>
          <w:color w:val="000000"/>
          <w:sz w:val="23"/>
          <w:szCs w:val="23"/>
        </w:rPr>
        <w:t>What action you should take</w:t>
      </w:r>
    </w:p>
    <w:p w:rsidR="001F45FF" w:rsidRPr="0081191F" w:rsidRDefault="001F45FF" w:rsidP="009D5B80">
      <w:pPr>
        <w:pStyle w:val="NormalWeb"/>
        <w:spacing w:before="0" w:beforeAutospacing="0" w:after="0" w:afterAutospacing="0"/>
        <w:rPr>
          <w:rFonts w:ascii="Arial" w:hAnsi="Arial" w:cs="Arial"/>
          <w:color w:val="000000"/>
          <w:sz w:val="23"/>
          <w:szCs w:val="23"/>
        </w:rPr>
      </w:pPr>
      <w:r w:rsidRPr="0081191F">
        <w:rPr>
          <w:rFonts w:ascii="Arial" w:hAnsi="Arial" w:cs="Arial"/>
          <w:color w:val="000000"/>
          <w:sz w:val="23"/>
          <w:szCs w:val="23"/>
        </w:rPr>
        <w:t xml:space="preserve">A UK-wide campaign has been launched to provide clear advice on how to slow the spread of coronavirus. </w:t>
      </w:r>
      <w:r w:rsidRPr="0081191F">
        <w:rPr>
          <w:rFonts w:ascii="Arial" w:hAnsi="Arial" w:cs="Arial"/>
          <w:color w:val="000000"/>
          <w:sz w:val="23"/>
          <w:szCs w:val="23"/>
        </w:rPr>
        <w:br/>
      </w:r>
      <w:r w:rsidRPr="0081191F">
        <w:rPr>
          <w:rFonts w:ascii="Arial" w:hAnsi="Arial" w:cs="Arial"/>
          <w:color w:val="000000"/>
          <w:sz w:val="23"/>
          <w:szCs w:val="23"/>
        </w:rPr>
        <w:br/>
        <w:t>Please help to support the campaign which promotes basic hygiene practices, such as regularly washing hands and always sneezing into a tissue, to stem the spread of viruses.  </w:t>
      </w:r>
    </w:p>
    <w:p w:rsidR="009D5B80" w:rsidRPr="0081191F" w:rsidRDefault="009D5B80" w:rsidP="009D5B80">
      <w:pPr>
        <w:pStyle w:val="NormalWeb"/>
        <w:spacing w:before="0" w:beforeAutospacing="0" w:after="0" w:afterAutospacing="0"/>
        <w:rPr>
          <w:rFonts w:ascii="Arial" w:hAnsi="Arial" w:cs="Arial"/>
          <w:color w:val="000000"/>
          <w:sz w:val="23"/>
          <w:szCs w:val="23"/>
        </w:rPr>
      </w:pPr>
    </w:p>
    <w:p w:rsidR="00C8725E" w:rsidRPr="004C5804" w:rsidRDefault="001F45FF" w:rsidP="009D5B80">
      <w:pPr>
        <w:pStyle w:val="NormalWeb"/>
        <w:spacing w:before="0" w:beforeAutospacing="0" w:after="0" w:afterAutospacing="0"/>
        <w:rPr>
          <w:rFonts w:ascii="Arial" w:hAnsi="Arial" w:cs="Arial"/>
          <w:color w:val="000000"/>
          <w:sz w:val="23"/>
          <w:szCs w:val="23"/>
        </w:rPr>
      </w:pPr>
      <w:r w:rsidRPr="0081191F">
        <w:rPr>
          <w:rFonts w:ascii="Arial" w:hAnsi="Arial" w:cs="Arial"/>
          <w:color w:val="000000"/>
          <w:sz w:val="23"/>
          <w:szCs w:val="23"/>
        </w:rPr>
        <w:t xml:space="preserve">Best advice to washing your hands can be found here from the NHS </w:t>
      </w:r>
      <w:hyperlink r:id="rId16">
        <w:r w:rsidRPr="0081191F">
          <w:rPr>
            <w:rStyle w:val="Hyperlink"/>
            <w:rFonts w:ascii="Arial" w:hAnsi="Arial" w:cs="Arial"/>
            <w:sz w:val="23"/>
            <w:szCs w:val="23"/>
          </w:rPr>
          <w:t>https://www.nhs.uk/live-well/healthy-body/best-way-to-wash-your-hands/</w:t>
        </w:r>
      </w:hyperlink>
      <w:r w:rsidRPr="0081191F">
        <w:rPr>
          <w:rFonts w:ascii="Arial" w:hAnsi="Arial" w:cs="Arial"/>
          <w:color w:val="000000"/>
          <w:sz w:val="23"/>
          <w:szCs w:val="23"/>
        </w:rPr>
        <w:t xml:space="preserve">  </w:t>
      </w:r>
    </w:p>
    <w:sectPr w:rsidR="00C8725E" w:rsidRPr="004C5804" w:rsidSect="008F180B">
      <w:footerReference w:type="default" r:id="rId17"/>
      <w:pgSz w:w="11906" w:h="16838" w:code="9"/>
      <w:pgMar w:top="851" w:right="1440" w:bottom="851" w:left="144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46" w:rsidRDefault="00C75746" w:rsidP="008F180B">
      <w:r>
        <w:separator/>
      </w:r>
    </w:p>
  </w:endnote>
  <w:endnote w:type="continuationSeparator" w:id="0">
    <w:p w:rsidR="00C75746" w:rsidRDefault="00C75746" w:rsidP="008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0B" w:rsidRPr="008F180B" w:rsidRDefault="008F180B">
    <w:pPr>
      <w:pStyle w:val="Footer"/>
      <w:rPr>
        <w:rFonts w:ascii="Arial" w:hAnsi="Arial" w:cs="Arial"/>
        <w:sz w:val="20"/>
        <w:szCs w:val="20"/>
        <w:lang w:val="en-US"/>
      </w:rPr>
    </w:pPr>
    <w:r w:rsidRPr="008F180B">
      <w:rPr>
        <w:rFonts w:ascii="Arial" w:hAnsi="Arial" w:cs="Arial"/>
        <w:sz w:val="20"/>
        <w:szCs w:val="20"/>
        <w:lang w:val="en-US"/>
      </w:rPr>
      <w:t xml:space="preserve">[Ref:  </w:t>
    </w:r>
    <w:r w:rsidRPr="008F180B">
      <w:rPr>
        <w:rFonts w:ascii="Arial" w:hAnsi="Arial" w:cs="Arial"/>
        <w:sz w:val="20"/>
        <w:szCs w:val="20"/>
        <w:lang w:val="en-US"/>
      </w:rPr>
      <w:fldChar w:fldCharType="begin"/>
    </w:r>
    <w:r w:rsidRPr="008F180B">
      <w:rPr>
        <w:rFonts w:ascii="Arial" w:hAnsi="Arial" w:cs="Arial"/>
        <w:sz w:val="20"/>
        <w:szCs w:val="20"/>
        <w:lang w:val="en-US"/>
      </w:rPr>
      <w:instrText xml:space="preserve"> FILENAME   \* MERGEFORMAT </w:instrText>
    </w:r>
    <w:r w:rsidRPr="008F180B">
      <w:rPr>
        <w:rFonts w:ascii="Arial" w:hAnsi="Arial" w:cs="Arial"/>
        <w:sz w:val="20"/>
        <w:szCs w:val="20"/>
        <w:lang w:val="en-US"/>
      </w:rPr>
      <w:fldChar w:fldCharType="separate"/>
    </w:r>
    <w:r w:rsidR="00D64DAD">
      <w:rPr>
        <w:rFonts w:ascii="Arial" w:hAnsi="Arial" w:cs="Arial"/>
        <w:noProof/>
        <w:sz w:val="20"/>
        <w:szCs w:val="20"/>
        <w:lang w:val="en-US"/>
      </w:rPr>
      <w:t>Coronavirus - Parentmail vFINAL 2</w:t>
    </w:r>
    <w:r w:rsidRPr="008F180B">
      <w:rPr>
        <w:rFonts w:ascii="Arial" w:hAnsi="Arial" w:cs="Arial"/>
        <w:sz w:val="20"/>
        <w:szCs w:val="20"/>
        <w:lang w:val="en-US"/>
      </w:rPr>
      <w:fldChar w:fldCharType="end"/>
    </w:r>
    <w:r w:rsidRPr="008F180B">
      <w:rPr>
        <w:rFonts w:ascii="Arial" w:hAnsi="Arial" w:cs="Arial"/>
        <w:sz w:val="20"/>
        <w:szCs w:val="20"/>
        <w:lang w:val="en-US"/>
      </w:rPr>
      <w:t>]</w:t>
    </w:r>
    <w:r w:rsidRPr="008F180B">
      <w:rPr>
        <w:rFonts w:ascii="Arial" w:hAnsi="Arial" w:cs="Arial"/>
        <w:sz w:val="20"/>
        <w:szCs w:val="20"/>
        <w:lang w:val="en-US"/>
      </w:rPr>
      <w:tab/>
      <w:t xml:space="preserve">Page </w:t>
    </w:r>
    <w:r w:rsidRPr="008F180B">
      <w:rPr>
        <w:rFonts w:ascii="Arial" w:hAnsi="Arial" w:cs="Arial"/>
        <w:b/>
        <w:bCs/>
        <w:sz w:val="20"/>
        <w:szCs w:val="20"/>
        <w:lang w:val="en-US"/>
      </w:rPr>
      <w:fldChar w:fldCharType="begin"/>
    </w:r>
    <w:r w:rsidRPr="008F180B">
      <w:rPr>
        <w:rFonts w:ascii="Arial" w:hAnsi="Arial" w:cs="Arial"/>
        <w:b/>
        <w:bCs/>
        <w:sz w:val="20"/>
        <w:szCs w:val="20"/>
        <w:lang w:val="en-US"/>
      </w:rPr>
      <w:instrText xml:space="preserve"> PAGE  \* Arabic  \* MERGEFORMAT </w:instrText>
    </w:r>
    <w:r w:rsidRPr="008F180B">
      <w:rPr>
        <w:rFonts w:ascii="Arial" w:hAnsi="Arial" w:cs="Arial"/>
        <w:b/>
        <w:bCs/>
        <w:sz w:val="20"/>
        <w:szCs w:val="20"/>
        <w:lang w:val="en-US"/>
      </w:rPr>
      <w:fldChar w:fldCharType="separate"/>
    </w:r>
    <w:r w:rsidR="00D33BCD">
      <w:rPr>
        <w:rFonts w:ascii="Arial" w:hAnsi="Arial" w:cs="Arial"/>
        <w:b/>
        <w:bCs/>
        <w:noProof/>
        <w:sz w:val="20"/>
        <w:szCs w:val="20"/>
        <w:lang w:val="en-US"/>
      </w:rPr>
      <w:t>2</w:t>
    </w:r>
    <w:r w:rsidRPr="008F180B">
      <w:rPr>
        <w:rFonts w:ascii="Arial" w:hAnsi="Arial" w:cs="Arial"/>
        <w:b/>
        <w:bCs/>
        <w:sz w:val="20"/>
        <w:szCs w:val="20"/>
        <w:lang w:val="en-US"/>
      </w:rPr>
      <w:fldChar w:fldCharType="end"/>
    </w:r>
    <w:r w:rsidRPr="008F180B">
      <w:rPr>
        <w:rFonts w:ascii="Arial" w:hAnsi="Arial" w:cs="Arial"/>
        <w:sz w:val="20"/>
        <w:szCs w:val="20"/>
        <w:lang w:val="en-US"/>
      </w:rPr>
      <w:t xml:space="preserve"> of </w:t>
    </w:r>
    <w:r w:rsidRPr="008F180B">
      <w:rPr>
        <w:rFonts w:ascii="Arial" w:hAnsi="Arial" w:cs="Arial"/>
        <w:b/>
        <w:bCs/>
        <w:sz w:val="20"/>
        <w:szCs w:val="20"/>
        <w:lang w:val="en-US"/>
      </w:rPr>
      <w:fldChar w:fldCharType="begin"/>
    </w:r>
    <w:r w:rsidRPr="008F180B">
      <w:rPr>
        <w:rFonts w:ascii="Arial" w:hAnsi="Arial" w:cs="Arial"/>
        <w:b/>
        <w:bCs/>
        <w:sz w:val="20"/>
        <w:szCs w:val="20"/>
        <w:lang w:val="en-US"/>
      </w:rPr>
      <w:instrText xml:space="preserve"> NUMPAGES  \* Arabic  \* MERGEFORMAT </w:instrText>
    </w:r>
    <w:r w:rsidRPr="008F180B">
      <w:rPr>
        <w:rFonts w:ascii="Arial" w:hAnsi="Arial" w:cs="Arial"/>
        <w:b/>
        <w:bCs/>
        <w:sz w:val="20"/>
        <w:szCs w:val="20"/>
        <w:lang w:val="en-US"/>
      </w:rPr>
      <w:fldChar w:fldCharType="separate"/>
    </w:r>
    <w:r w:rsidR="00D33BCD">
      <w:rPr>
        <w:rFonts w:ascii="Arial" w:hAnsi="Arial" w:cs="Arial"/>
        <w:b/>
        <w:bCs/>
        <w:noProof/>
        <w:sz w:val="20"/>
        <w:szCs w:val="20"/>
        <w:lang w:val="en-US"/>
      </w:rPr>
      <w:t>2</w:t>
    </w:r>
    <w:r w:rsidRPr="008F180B">
      <w:rPr>
        <w:rFonts w:ascii="Arial" w:hAnsi="Arial" w:cs="Arial"/>
        <w:b/>
        <w:bCs/>
        <w:sz w:val="20"/>
        <w:szCs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46" w:rsidRDefault="00C75746" w:rsidP="008F180B">
      <w:r>
        <w:separator/>
      </w:r>
    </w:p>
  </w:footnote>
  <w:footnote w:type="continuationSeparator" w:id="0">
    <w:p w:rsidR="00C75746" w:rsidRDefault="00C75746" w:rsidP="008F1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D33BE1"/>
    <w:multiLevelType w:val="multilevel"/>
    <w:tmpl w:val="B756E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EF04A51"/>
    <w:multiLevelType w:val="multilevel"/>
    <w:tmpl w:val="9820A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BF05820"/>
    <w:multiLevelType w:val="hybridMultilevel"/>
    <w:tmpl w:val="183C1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793909"/>
    <w:multiLevelType w:val="hybridMultilevel"/>
    <w:tmpl w:val="05746B46"/>
    <w:lvl w:ilvl="0" w:tplc="8682BE38">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B050A6"/>
    <w:multiLevelType w:val="hybridMultilevel"/>
    <w:tmpl w:val="72EE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DF"/>
    <w:rsid w:val="001507E9"/>
    <w:rsid w:val="00164A52"/>
    <w:rsid w:val="001941AE"/>
    <w:rsid w:val="001F45FF"/>
    <w:rsid w:val="0025153D"/>
    <w:rsid w:val="002E74BB"/>
    <w:rsid w:val="003B4F57"/>
    <w:rsid w:val="003E1C61"/>
    <w:rsid w:val="00496ADF"/>
    <w:rsid w:val="004C5804"/>
    <w:rsid w:val="00545C08"/>
    <w:rsid w:val="006370C6"/>
    <w:rsid w:val="0081191F"/>
    <w:rsid w:val="008C11CC"/>
    <w:rsid w:val="008F180B"/>
    <w:rsid w:val="00954428"/>
    <w:rsid w:val="00987BD0"/>
    <w:rsid w:val="009D5B80"/>
    <w:rsid w:val="00A33B93"/>
    <w:rsid w:val="00AD5A7D"/>
    <w:rsid w:val="00B708C5"/>
    <w:rsid w:val="00C75746"/>
    <w:rsid w:val="00C8725E"/>
    <w:rsid w:val="00CB21E9"/>
    <w:rsid w:val="00CF026B"/>
    <w:rsid w:val="00D33BCD"/>
    <w:rsid w:val="00D64DAD"/>
    <w:rsid w:val="00FC1844"/>
    <w:rsid w:val="00FD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ADF"/>
    <w:rPr>
      <w:color w:val="0563C1"/>
      <w:u w:val="single"/>
    </w:rPr>
  </w:style>
  <w:style w:type="paragraph" w:styleId="ListParagraph">
    <w:name w:val="List Paragraph"/>
    <w:basedOn w:val="Normal"/>
    <w:uiPriority w:val="34"/>
    <w:qFormat/>
    <w:rsid w:val="008C11CC"/>
    <w:pPr>
      <w:ind w:left="720"/>
      <w:contextualSpacing/>
    </w:pPr>
  </w:style>
  <w:style w:type="character" w:customStyle="1" w:styleId="UnresolvedMention">
    <w:name w:val="Unresolved Mention"/>
    <w:basedOn w:val="DefaultParagraphFont"/>
    <w:uiPriority w:val="99"/>
    <w:semiHidden/>
    <w:unhideWhenUsed/>
    <w:rsid w:val="008C11CC"/>
    <w:rPr>
      <w:color w:val="605E5C"/>
      <w:shd w:val="clear" w:color="auto" w:fill="E1DFDD"/>
    </w:rPr>
  </w:style>
  <w:style w:type="character" w:styleId="FollowedHyperlink">
    <w:name w:val="FollowedHyperlink"/>
    <w:basedOn w:val="DefaultParagraphFont"/>
    <w:uiPriority w:val="99"/>
    <w:semiHidden/>
    <w:unhideWhenUsed/>
    <w:rsid w:val="008C11CC"/>
    <w:rPr>
      <w:color w:val="954F72" w:themeColor="followedHyperlink"/>
      <w:u w:val="single"/>
    </w:rPr>
  </w:style>
  <w:style w:type="paragraph" w:styleId="NormalWeb">
    <w:name w:val="Normal (Web)"/>
    <w:basedOn w:val="Normal"/>
    <w:uiPriority w:val="99"/>
    <w:unhideWhenUsed/>
    <w:rsid w:val="00B708C5"/>
    <w:pPr>
      <w:spacing w:before="100" w:beforeAutospacing="1" w:after="100" w:afterAutospacing="1"/>
    </w:pPr>
    <w:rPr>
      <w:rFonts w:ascii="Times New Roman" w:hAnsi="Times New Roman"/>
      <w:sz w:val="24"/>
      <w:szCs w:val="24"/>
      <w:lang w:eastAsia="en-GB"/>
    </w:rPr>
  </w:style>
  <w:style w:type="paragraph" w:styleId="Header">
    <w:name w:val="header"/>
    <w:basedOn w:val="Normal"/>
    <w:link w:val="HeaderChar"/>
    <w:uiPriority w:val="99"/>
    <w:unhideWhenUsed/>
    <w:rsid w:val="008F180B"/>
    <w:pPr>
      <w:tabs>
        <w:tab w:val="center" w:pos="4513"/>
        <w:tab w:val="right" w:pos="9026"/>
      </w:tabs>
    </w:pPr>
  </w:style>
  <w:style w:type="character" w:customStyle="1" w:styleId="HeaderChar">
    <w:name w:val="Header Char"/>
    <w:basedOn w:val="DefaultParagraphFont"/>
    <w:link w:val="Header"/>
    <w:uiPriority w:val="99"/>
    <w:rsid w:val="008F180B"/>
    <w:rPr>
      <w:rFonts w:ascii="Calibri" w:hAnsi="Calibri" w:cs="Times New Roman"/>
    </w:rPr>
  </w:style>
  <w:style w:type="paragraph" w:styleId="Footer">
    <w:name w:val="footer"/>
    <w:basedOn w:val="Normal"/>
    <w:link w:val="FooterChar"/>
    <w:uiPriority w:val="99"/>
    <w:unhideWhenUsed/>
    <w:rsid w:val="008F180B"/>
    <w:pPr>
      <w:tabs>
        <w:tab w:val="center" w:pos="4513"/>
        <w:tab w:val="right" w:pos="9026"/>
      </w:tabs>
    </w:pPr>
  </w:style>
  <w:style w:type="character" w:customStyle="1" w:styleId="FooterChar">
    <w:name w:val="Footer Char"/>
    <w:basedOn w:val="DefaultParagraphFont"/>
    <w:link w:val="Footer"/>
    <w:uiPriority w:val="99"/>
    <w:rsid w:val="008F180B"/>
    <w:rPr>
      <w:rFonts w:ascii="Calibri" w:hAnsi="Calibri" w:cs="Times New Roman"/>
    </w:rPr>
  </w:style>
  <w:style w:type="paragraph" w:styleId="BalloonText">
    <w:name w:val="Balloon Text"/>
    <w:basedOn w:val="Normal"/>
    <w:link w:val="BalloonTextChar"/>
    <w:uiPriority w:val="99"/>
    <w:semiHidden/>
    <w:unhideWhenUsed/>
    <w:rsid w:val="00D64DAD"/>
    <w:rPr>
      <w:rFonts w:ascii="Tahoma" w:hAnsi="Tahoma" w:cs="Tahoma"/>
      <w:sz w:val="16"/>
      <w:szCs w:val="16"/>
    </w:rPr>
  </w:style>
  <w:style w:type="character" w:customStyle="1" w:styleId="BalloonTextChar">
    <w:name w:val="Balloon Text Char"/>
    <w:basedOn w:val="DefaultParagraphFont"/>
    <w:link w:val="BalloonText"/>
    <w:uiPriority w:val="99"/>
    <w:semiHidden/>
    <w:rsid w:val="00D64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ADF"/>
    <w:rPr>
      <w:color w:val="0563C1"/>
      <w:u w:val="single"/>
    </w:rPr>
  </w:style>
  <w:style w:type="paragraph" w:styleId="ListParagraph">
    <w:name w:val="List Paragraph"/>
    <w:basedOn w:val="Normal"/>
    <w:uiPriority w:val="34"/>
    <w:qFormat/>
    <w:rsid w:val="008C11CC"/>
    <w:pPr>
      <w:ind w:left="720"/>
      <w:contextualSpacing/>
    </w:pPr>
  </w:style>
  <w:style w:type="character" w:customStyle="1" w:styleId="UnresolvedMention">
    <w:name w:val="Unresolved Mention"/>
    <w:basedOn w:val="DefaultParagraphFont"/>
    <w:uiPriority w:val="99"/>
    <w:semiHidden/>
    <w:unhideWhenUsed/>
    <w:rsid w:val="008C11CC"/>
    <w:rPr>
      <w:color w:val="605E5C"/>
      <w:shd w:val="clear" w:color="auto" w:fill="E1DFDD"/>
    </w:rPr>
  </w:style>
  <w:style w:type="character" w:styleId="FollowedHyperlink">
    <w:name w:val="FollowedHyperlink"/>
    <w:basedOn w:val="DefaultParagraphFont"/>
    <w:uiPriority w:val="99"/>
    <w:semiHidden/>
    <w:unhideWhenUsed/>
    <w:rsid w:val="008C11CC"/>
    <w:rPr>
      <w:color w:val="954F72" w:themeColor="followedHyperlink"/>
      <w:u w:val="single"/>
    </w:rPr>
  </w:style>
  <w:style w:type="paragraph" w:styleId="NormalWeb">
    <w:name w:val="Normal (Web)"/>
    <w:basedOn w:val="Normal"/>
    <w:uiPriority w:val="99"/>
    <w:unhideWhenUsed/>
    <w:rsid w:val="00B708C5"/>
    <w:pPr>
      <w:spacing w:before="100" w:beforeAutospacing="1" w:after="100" w:afterAutospacing="1"/>
    </w:pPr>
    <w:rPr>
      <w:rFonts w:ascii="Times New Roman" w:hAnsi="Times New Roman"/>
      <w:sz w:val="24"/>
      <w:szCs w:val="24"/>
      <w:lang w:eastAsia="en-GB"/>
    </w:rPr>
  </w:style>
  <w:style w:type="paragraph" w:styleId="Header">
    <w:name w:val="header"/>
    <w:basedOn w:val="Normal"/>
    <w:link w:val="HeaderChar"/>
    <w:uiPriority w:val="99"/>
    <w:unhideWhenUsed/>
    <w:rsid w:val="008F180B"/>
    <w:pPr>
      <w:tabs>
        <w:tab w:val="center" w:pos="4513"/>
        <w:tab w:val="right" w:pos="9026"/>
      </w:tabs>
    </w:pPr>
  </w:style>
  <w:style w:type="character" w:customStyle="1" w:styleId="HeaderChar">
    <w:name w:val="Header Char"/>
    <w:basedOn w:val="DefaultParagraphFont"/>
    <w:link w:val="Header"/>
    <w:uiPriority w:val="99"/>
    <w:rsid w:val="008F180B"/>
    <w:rPr>
      <w:rFonts w:ascii="Calibri" w:hAnsi="Calibri" w:cs="Times New Roman"/>
    </w:rPr>
  </w:style>
  <w:style w:type="paragraph" w:styleId="Footer">
    <w:name w:val="footer"/>
    <w:basedOn w:val="Normal"/>
    <w:link w:val="FooterChar"/>
    <w:uiPriority w:val="99"/>
    <w:unhideWhenUsed/>
    <w:rsid w:val="008F180B"/>
    <w:pPr>
      <w:tabs>
        <w:tab w:val="center" w:pos="4513"/>
        <w:tab w:val="right" w:pos="9026"/>
      </w:tabs>
    </w:pPr>
  </w:style>
  <w:style w:type="character" w:customStyle="1" w:styleId="FooterChar">
    <w:name w:val="Footer Char"/>
    <w:basedOn w:val="DefaultParagraphFont"/>
    <w:link w:val="Footer"/>
    <w:uiPriority w:val="99"/>
    <w:rsid w:val="008F180B"/>
    <w:rPr>
      <w:rFonts w:ascii="Calibri" w:hAnsi="Calibri" w:cs="Times New Roman"/>
    </w:rPr>
  </w:style>
  <w:style w:type="paragraph" w:styleId="BalloonText">
    <w:name w:val="Balloon Text"/>
    <w:basedOn w:val="Normal"/>
    <w:link w:val="BalloonTextChar"/>
    <w:uiPriority w:val="99"/>
    <w:semiHidden/>
    <w:unhideWhenUsed/>
    <w:rsid w:val="00D64DAD"/>
    <w:rPr>
      <w:rFonts w:ascii="Tahoma" w:hAnsi="Tahoma" w:cs="Tahoma"/>
      <w:sz w:val="16"/>
      <w:szCs w:val="16"/>
    </w:rPr>
  </w:style>
  <w:style w:type="character" w:customStyle="1" w:styleId="BalloonTextChar">
    <w:name w:val="Balloon Text Char"/>
    <w:basedOn w:val="DefaultParagraphFont"/>
    <w:link w:val="BalloonText"/>
    <w:uiPriority w:val="99"/>
    <w:semiHidden/>
    <w:rsid w:val="00D64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16515">
      <w:bodyDiv w:val="1"/>
      <w:marLeft w:val="0"/>
      <w:marRight w:val="0"/>
      <w:marTop w:val="0"/>
      <w:marBottom w:val="0"/>
      <w:divBdr>
        <w:top w:val="none" w:sz="0" w:space="0" w:color="auto"/>
        <w:left w:val="none" w:sz="0" w:space="0" w:color="auto"/>
        <w:bottom w:val="none" w:sz="0" w:space="0" w:color="auto"/>
        <w:right w:val="none" w:sz="0" w:space="0" w:color="auto"/>
      </w:divBdr>
    </w:div>
    <w:div w:id="1777021022">
      <w:bodyDiv w:val="1"/>
      <w:marLeft w:val="0"/>
      <w:marRight w:val="0"/>
      <w:marTop w:val="0"/>
      <w:marBottom w:val="0"/>
      <w:divBdr>
        <w:top w:val="none" w:sz="0" w:space="0" w:color="auto"/>
        <w:left w:val="none" w:sz="0" w:space="0" w:color="auto"/>
        <w:bottom w:val="none" w:sz="0" w:space="0" w:color="auto"/>
        <w:right w:val="none" w:sz="0" w:space="0" w:color="auto"/>
      </w:divBdr>
    </w:div>
    <w:div w:id="1905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uidance-to-educational-settings-about-covid-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uidance/wuhan-novel-coronavirus-information-for-the-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hs.uk/live-well/healthy-body/best-way-to-wash-your-hand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68103/Map_showing_specified_areas_of_Italy_250220.pdf" TargetMode="External"/><Relationship Id="rId5" Type="http://schemas.openxmlformats.org/officeDocument/2006/relationships/webSettings" Target="webSettings.xml"/><Relationship Id="rId15" Type="http://schemas.openxmlformats.org/officeDocument/2006/relationships/hyperlink" Target="http://www.learningtrust.co.uk"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kburgh.hackney.sch.uk/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DFE 2047097</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Mbema, Catherine</dc:creator>
  <cp:lastModifiedBy>Serap Ciftci</cp:lastModifiedBy>
  <cp:revision>2</cp:revision>
  <cp:lastPrinted>2020-02-27T08:55:00Z</cp:lastPrinted>
  <dcterms:created xsi:type="dcterms:W3CDTF">2020-02-27T14:56:00Z</dcterms:created>
  <dcterms:modified xsi:type="dcterms:W3CDTF">2020-02-27T14:56:00Z</dcterms:modified>
</cp:coreProperties>
</file>